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928" w:firstLineChars="800"/>
        <w:jc w:val="both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Learning sheet</w:t>
      </w:r>
      <w:r>
        <w:rPr>
          <w:b/>
          <w:bCs/>
          <w:sz w:val="24"/>
        </w:rPr>
        <w:t xml:space="preserve"> for the Attributive Clause (Period 1)</w:t>
      </w:r>
    </w:p>
    <w:p>
      <w:pPr>
        <w:spacing w:line="360" w:lineRule="auto"/>
        <w:ind w:left="949" w:hanging="949" w:hangingChars="45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Learning objectives:</w:t>
      </w:r>
    </w:p>
    <w:p>
      <w:pPr>
        <w:spacing w:line="360" w:lineRule="auto"/>
        <w:ind w:left="945" w:hanging="945" w:hangingChars="450"/>
        <w:rPr>
          <w:szCs w:val="21"/>
        </w:rPr>
      </w:pPr>
      <w:r>
        <w:rPr>
          <w:rFonts w:hint="eastAsia"/>
          <w:szCs w:val="21"/>
          <w:lang w:val="en-US" w:eastAsia="zh-CN"/>
        </w:rPr>
        <w:t>By</w:t>
      </w:r>
      <w:r>
        <w:rPr>
          <w:rFonts w:hint="eastAsia"/>
          <w:szCs w:val="21"/>
        </w:rPr>
        <w:t xml:space="preserve"> the end of this </w:t>
      </w:r>
      <w:r>
        <w:rPr>
          <w:rFonts w:hint="eastAsia"/>
          <w:szCs w:val="21"/>
          <w:lang w:val="en-US" w:eastAsia="zh-CN"/>
        </w:rPr>
        <w:t>section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  <w:lang w:val="en-US" w:eastAsia="zh-CN"/>
        </w:rPr>
        <w:t>you are expected</w:t>
      </w:r>
      <w:r>
        <w:rPr>
          <w:rFonts w:hint="eastAsia"/>
          <w:szCs w:val="21"/>
        </w:rPr>
        <w:t xml:space="preserve"> to</w:t>
      </w:r>
      <w:r>
        <w:rPr>
          <w:rFonts w:hint="eastAsia"/>
          <w:szCs w:val="21"/>
          <w:lang w:val="en-US" w:eastAsia="zh-CN"/>
        </w:rPr>
        <w:t xml:space="preserve">: </w:t>
      </w:r>
      <w:r>
        <w:rPr>
          <w:rFonts w:hint="eastAsia"/>
          <w:szCs w:val="21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945" w:hanging="945" w:hangingChars="450"/>
        <w:rPr>
          <w:szCs w:val="21"/>
        </w:rPr>
      </w:pPr>
      <w:r>
        <w:rPr>
          <w:rFonts w:hint="eastAsia"/>
          <w:szCs w:val="21"/>
        </w:rPr>
        <w:t>get a thorough understanding of the attributive clause, including its concept, function and structure</w:t>
      </w:r>
      <w:r>
        <w:rPr>
          <w:rFonts w:hint="eastAsia"/>
          <w:szCs w:val="21"/>
          <w:lang w:val="en-US" w:eastAsia="zh-CN"/>
        </w:rPr>
        <w:t>;</w:t>
      </w:r>
    </w:p>
    <w:p>
      <w:pPr>
        <w:numPr>
          <w:ilvl w:val="0"/>
          <w:numId w:val="1"/>
        </w:numPr>
        <w:spacing w:line="360" w:lineRule="auto"/>
        <w:ind w:left="945" w:hanging="945" w:hangingChars="450"/>
        <w:rPr>
          <w:szCs w:val="21"/>
        </w:rPr>
      </w:pPr>
      <w:r>
        <w:rPr>
          <w:rFonts w:hint="eastAsia"/>
          <w:szCs w:val="21"/>
        </w:rPr>
        <w:t>spot out an attributive clause from a complex sentence quickly and understand it correctly</w:t>
      </w:r>
      <w:r>
        <w:rPr>
          <w:rFonts w:hint="eastAsia"/>
          <w:szCs w:val="21"/>
          <w:lang w:val="en-US" w:eastAsia="zh-CN"/>
        </w:rPr>
        <w:t>;</w:t>
      </w:r>
    </w:p>
    <w:p>
      <w:pPr>
        <w:numPr>
          <w:ilvl w:val="0"/>
          <w:numId w:val="1"/>
        </w:numPr>
        <w:spacing w:line="360" w:lineRule="auto"/>
        <w:ind w:left="945" w:hanging="945" w:hangingChars="450"/>
        <w:rPr>
          <w:szCs w:val="21"/>
        </w:rPr>
      </w:pPr>
      <w:r>
        <w:rPr>
          <w:rFonts w:hint="eastAsia"/>
          <w:szCs w:val="21"/>
        </w:rPr>
        <w:t xml:space="preserve">judge what element the modified noun acts as in the attributive clause, making good preparations for the </w:t>
      </w:r>
    </w:p>
    <w:p>
      <w:pPr>
        <w:spacing w:line="360" w:lineRule="auto"/>
        <w:ind w:left="-945" w:leftChars="-450" w:firstLine="1260" w:firstLineChars="600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following lessons</w:t>
      </w:r>
      <w:r>
        <w:rPr>
          <w:rFonts w:hint="eastAsia"/>
          <w:szCs w:val="21"/>
          <w:lang w:val="en-US" w:eastAsia="zh-CN"/>
        </w:rPr>
        <w:t>;</w:t>
      </w:r>
    </w:p>
    <w:p>
      <w:pPr>
        <w:numPr>
          <w:ilvl w:val="0"/>
          <w:numId w:val="1"/>
        </w:numPr>
        <w:spacing w:line="360" w:lineRule="auto"/>
        <w:ind w:left="945" w:hanging="945" w:hangingChars="450"/>
        <w:rPr>
          <w:szCs w:val="21"/>
        </w:rPr>
      </w:pPr>
      <w:r>
        <w:rPr>
          <w:rFonts w:hint="eastAsia"/>
          <w:szCs w:val="21"/>
        </w:rPr>
        <w:t>acquire some useful strategies for English grammar learning, helping form a positive attitude towards</w:t>
      </w:r>
    </w:p>
    <w:p>
      <w:pPr>
        <w:spacing w:line="360" w:lineRule="auto"/>
        <w:ind w:left="-945" w:leftChars="-450" w:firstLine="1260" w:firstLineChars="600"/>
        <w:rPr>
          <w:szCs w:val="21"/>
        </w:rPr>
      </w:pPr>
      <w:r>
        <w:rPr>
          <w:rFonts w:hint="eastAsia"/>
          <w:szCs w:val="21"/>
        </w:rPr>
        <w:t>grammar learning.</w:t>
      </w:r>
    </w:p>
    <w:p>
      <w:pPr>
        <w:spacing w:line="240" w:lineRule="auto"/>
        <w:rPr>
          <w:szCs w:val="21"/>
        </w:rPr>
      </w:pP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Teaching procedures: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Step 1  Lead in</w:t>
      </w:r>
    </w:p>
    <w:p>
      <w:pPr>
        <w:numPr>
          <w:numId w:val="0"/>
        </w:numPr>
        <w:spacing w:line="360" w:lineRule="auto"/>
        <w:ind w:firstLine="210" w:firstLineChars="100"/>
        <w:rPr>
          <w:i w:val="0"/>
          <w:iCs w:val="0"/>
          <w:szCs w:val="21"/>
        </w:rPr>
      </w:pPr>
      <w:r>
        <w:rPr>
          <w:rFonts w:hint="eastAsia"/>
          <w:i w:val="0"/>
          <w:iCs w:val="0"/>
          <w:szCs w:val="21"/>
          <w:lang w:val="en-US" w:eastAsia="zh-CN"/>
        </w:rPr>
        <w:t>W</w:t>
      </w:r>
      <w:r>
        <w:rPr>
          <w:rFonts w:hint="eastAsia"/>
          <w:i w:val="0"/>
          <w:iCs w:val="0"/>
          <w:szCs w:val="21"/>
        </w:rPr>
        <w:t>atch a short video, trying to finish this sentence:</w:t>
      </w:r>
    </w:p>
    <w:p>
      <w:pPr>
        <w:spacing w:line="360" w:lineRule="auto"/>
        <w:rPr>
          <w:rFonts w:hint="eastAsia"/>
          <w:i/>
          <w:iCs/>
          <w:szCs w:val="21"/>
        </w:rPr>
      </w:pPr>
      <w:r>
        <w:rPr>
          <w:rFonts w:hint="eastAsia"/>
          <w:i/>
          <w:iCs/>
          <w:szCs w:val="21"/>
        </w:rPr>
        <w:t xml:space="preserve">  Jane is a girl</w:t>
      </w:r>
      <w:r>
        <w:rPr>
          <w:rFonts w:hint="eastAsia"/>
          <w:i/>
          <w:iCs/>
          <w:szCs w:val="21"/>
          <w:u w:val="single"/>
        </w:rPr>
        <w:t xml:space="preserve"> who                                           .</w:t>
      </w:r>
      <w:r>
        <w:rPr>
          <w:rFonts w:hint="eastAsia"/>
          <w:i/>
          <w:iCs/>
          <w:szCs w:val="21"/>
        </w:rPr>
        <w:t xml:space="preserve"> (A short video is to be played)</w:t>
      </w:r>
    </w:p>
    <w:p>
      <w:pPr>
        <w:spacing w:line="240" w:lineRule="auto"/>
        <w:rPr>
          <w:rFonts w:hint="eastAsia"/>
          <w:i/>
          <w:iCs/>
          <w:szCs w:val="21"/>
        </w:rPr>
      </w:pPr>
    </w:p>
    <w:p>
      <w:pPr>
        <w:spacing w:line="360" w:lineRule="auto"/>
        <w:ind w:left="949" w:hanging="949" w:hangingChars="45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Step 2  Checking the effect of self-study at home</w:t>
      </w:r>
    </w:p>
    <w:p>
      <w:pPr>
        <w:numPr>
          <w:ilvl w:val="0"/>
          <w:numId w:val="2"/>
        </w:numPr>
        <w:spacing w:line="360" w:lineRule="auto"/>
        <w:jc w:val="left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W</w:t>
      </w:r>
      <w:r>
        <w:rPr>
          <w:rFonts w:hint="eastAsia"/>
          <w:b/>
          <w:bCs/>
          <w:i w:val="0"/>
          <w:iCs w:val="0"/>
          <w:szCs w:val="21"/>
        </w:rPr>
        <w:t>hat is an attribute? Underline it in the following sentences. Translation may help.</w:t>
      </w:r>
    </w:p>
    <w:p>
      <w:pPr>
        <w:spacing w:line="360" w:lineRule="auto"/>
        <w:ind w:left="945" w:hanging="945" w:hangingChars="450"/>
        <w:jc w:val="left"/>
        <w:rPr>
          <w:szCs w:val="21"/>
        </w:rPr>
      </w:pPr>
      <w:r>
        <w:rPr>
          <w:rFonts w:hint="eastAsia"/>
          <w:i/>
          <w:iCs/>
          <w:szCs w:val="21"/>
        </w:rPr>
        <w:t xml:space="preserve"> </w:t>
      </w:r>
      <w:r>
        <w:rPr>
          <w:rFonts w:hint="eastAsia"/>
          <w:szCs w:val="21"/>
        </w:rPr>
        <w:t xml:space="preserve"> Jane is a</w:t>
      </w:r>
      <w:r>
        <w:rPr>
          <w:rFonts w:hint="eastAsia"/>
          <w:szCs w:val="21"/>
          <w:u w:val="single"/>
        </w:rPr>
        <w:t xml:space="preserve"> pretty and kind</w:t>
      </w:r>
      <w:r>
        <w:rPr>
          <w:rFonts w:hint="eastAsia"/>
          <w:szCs w:val="21"/>
        </w:rPr>
        <w:t xml:space="preserve"> girl. She does everything</w:t>
      </w:r>
      <w:r>
        <w:rPr>
          <w:rFonts w:hint="eastAsia"/>
          <w:szCs w:val="21"/>
          <w:u w:val="single"/>
        </w:rPr>
        <w:t xml:space="preserve"> that she can</w:t>
      </w:r>
      <w:r>
        <w:rPr>
          <w:rFonts w:hint="eastAsia"/>
          <w:szCs w:val="21"/>
        </w:rPr>
        <w:t xml:space="preserve"> to help the people</w:t>
      </w:r>
      <w:r>
        <w:rPr>
          <w:rFonts w:hint="eastAsia"/>
          <w:szCs w:val="21"/>
          <w:u w:val="single"/>
        </w:rPr>
        <w:t xml:space="preserve"> in need</w:t>
      </w:r>
      <w:r>
        <w:rPr>
          <w:rFonts w:hint="eastAsia"/>
          <w:szCs w:val="21"/>
        </w:rPr>
        <w:t xml:space="preserve">. She is a good girl </w:t>
      </w:r>
    </w:p>
    <w:p>
      <w:pPr>
        <w:spacing w:line="360" w:lineRule="auto"/>
        <w:ind w:firstLine="210" w:firstLineChars="100"/>
        <w:jc w:val="lef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whom we all like. 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Sum up the</w:t>
      </w:r>
      <w:r>
        <w:rPr>
          <w:rFonts w:hint="eastAsia"/>
          <w:b/>
          <w:bCs/>
          <w:i w:val="0"/>
          <w:iCs w:val="0"/>
          <w:szCs w:val="21"/>
        </w:rPr>
        <w:t xml:space="preserve"> basic structure </w:t>
      </w:r>
      <w:r>
        <w:rPr>
          <w:rFonts w:hint="eastAsia"/>
          <w:b/>
          <w:bCs/>
          <w:i w:val="0"/>
          <w:iCs w:val="0"/>
          <w:szCs w:val="21"/>
          <w:lang w:val="en-US" w:eastAsia="zh-CN"/>
        </w:rPr>
        <w:t>of the attributive clause</w:t>
      </w:r>
    </w:p>
    <w:p>
      <w:pPr>
        <w:spacing w:line="360" w:lineRule="auto"/>
        <w:ind w:left="525" w:leftChars="250" w:firstLine="1050" w:firstLineChars="500"/>
        <w:rPr>
          <w:b/>
          <w:sz w:val="24"/>
          <w:u w:val="single"/>
        </w:rPr>
      </w:pPr>
      <w:r>
        <w:rPr>
          <w:rFonts w:hint="eastAsia"/>
          <w:i/>
          <w:iCs/>
          <w:szCs w:val="21"/>
        </w:rPr>
        <w:t xml:space="preserve"> </w:t>
      </w:r>
      <w:r>
        <w:rPr>
          <w:b/>
          <w:sz w:val="24"/>
          <w:u w:val="single"/>
        </w:rPr>
        <w:pict>
          <v:rect id="_x0000_s1032" o:spid="_x0000_s1032" o:spt="1" style="position:absolute;left:0pt;margin-left:155.05pt;margin-top:-0.2pt;height:44.3pt;width:74.7pt;z-index:-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b/>
          <w:sz w:val="24"/>
          <w:u w:val="single"/>
        </w:rPr>
        <w:pict>
          <v:rect id="_x0000_s1033" o:spid="_x0000_s1033" o:spt="1" style="position:absolute;left:0pt;margin-left:79.5pt;margin-top:-0.2pt;height:44.3pt;width:61.7pt;z-index:-2516561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hint="eastAsia"/>
          <w:b/>
          <w:sz w:val="24"/>
          <w:u w:val="single"/>
        </w:rPr>
        <w:t>名词/代词</w:t>
      </w:r>
      <w:r>
        <w:rPr>
          <w:rFonts w:hint="eastAsia"/>
          <w:b/>
          <w:sz w:val="24"/>
        </w:rPr>
        <w:t xml:space="preserve">  + </w:t>
      </w:r>
      <w:r>
        <w:rPr>
          <w:rFonts w:hint="eastAsia"/>
          <w:b/>
          <w:sz w:val="24"/>
          <w:u w:val="single"/>
        </w:rPr>
        <w:t>连词 + 从句</w:t>
      </w:r>
    </w:p>
    <w:p>
      <w:pPr>
        <w:spacing w:line="360" w:lineRule="auto"/>
        <w:ind w:left="525" w:leftChars="250" w:firstLine="1084" w:firstLineChars="450"/>
        <w:rPr>
          <w:b/>
          <w:sz w:val="24"/>
        </w:rPr>
      </w:pPr>
      <w:r>
        <w:rPr>
          <w:rFonts w:hint="eastAsia"/>
          <w:b/>
          <w:sz w:val="24"/>
        </w:rPr>
        <w:t>（先行词）  （定语从句）</w:t>
      </w:r>
    </w:p>
    <w:p>
      <w:pPr>
        <w:rPr>
          <w:i/>
          <w:iCs/>
          <w:szCs w:val="21"/>
        </w:rPr>
      </w:pPr>
      <w:r>
        <w:t>先行词是被定语从句所修饰的名词、代词。在定语从句中充当一定的部分。之所以称它为先行词，是因为修饰它的定语从句总是放在它之后，先行词总是出现在定语从句之前，而不同于普通形容词修饰名词时，形容词位于名词之前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b/>
          <w:szCs w:val="21"/>
        </w:rPr>
      </w:pPr>
      <w:r>
        <w:rPr>
          <w:rFonts w:hint="eastAsia"/>
          <w:b/>
          <w:szCs w:val="21"/>
        </w:rPr>
        <w:t>Read the passage and judge whether there is an attributive clause. If any, underline it and translate it into Chinese.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Sometimes people come into your life and you know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right away that they were meant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 be there,</w:t>
      </w:r>
      <w:r>
        <w:rPr>
          <w:rFonts w:hint="eastAsia"/>
          <w:szCs w:val="21"/>
        </w:rPr>
        <w:t xml:space="preserve"> to </w:t>
      </w:r>
      <w:r>
        <w:rPr>
          <w:szCs w:val="21"/>
        </w:rPr>
        <w:t>serve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some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 sort of purpose,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teach you a lesson,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or to help</w:t>
      </w:r>
      <w:r>
        <w:rPr>
          <w:rFonts w:hint="eastAsia"/>
          <w:szCs w:val="21"/>
        </w:rPr>
        <w:t xml:space="preserve"> you figure out </w:t>
      </w:r>
      <w:r>
        <w:rPr>
          <w:szCs w:val="21"/>
        </w:rPr>
        <w:t xml:space="preserve">who you are or who </w:t>
      </w:r>
      <w:r>
        <w:rPr>
          <w:rFonts w:hint="eastAsia"/>
          <w:szCs w:val="21"/>
        </w:rPr>
        <w:t xml:space="preserve">you </w:t>
      </w:r>
      <w:r>
        <w:rPr>
          <w:szCs w:val="21"/>
        </w:rPr>
        <w:t>want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</w:t>
      </w:r>
      <w:r>
        <w:rPr>
          <w:rFonts w:hint="eastAsia"/>
          <w:szCs w:val="21"/>
        </w:rPr>
        <w:t xml:space="preserve">o </w:t>
      </w:r>
      <w:r>
        <w:rPr>
          <w:szCs w:val="21"/>
        </w:rPr>
        <w:t>become.</w:t>
      </w:r>
      <w:r>
        <w:rPr>
          <w:rFonts w:hint="eastAsia"/>
          <w:szCs w:val="21"/>
        </w:rPr>
        <w:t xml:space="preserve"> The people </w:t>
      </w:r>
      <w:r>
        <w:rPr>
          <w:rFonts w:hint="eastAsia"/>
          <w:szCs w:val="21"/>
          <w:u w:val="single"/>
        </w:rPr>
        <w:t xml:space="preserve">whom </w:t>
      </w:r>
      <w:r>
        <w:rPr>
          <w:szCs w:val="21"/>
          <w:u w:val="single"/>
        </w:rPr>
        <w:t>you meet</w:t>
      </w:r>
      <w:r>
        <w:rPr>
          <w:szCs w:val="21"/>
        </w:rPr>
        <w:t> affect your life,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and the success and downfalls </w:t>
      </w:r>
      <w:r>
        <w:rPr>
          <w:rFonts w:hint="eastAsia"/>
          <w:szCs w:val="21"/>
          <w:u w:val="single"/>
        </w:rPr>
        <w:t xml:space="preserve">that </w:t>
      </w:r>
      <w:r>
        <w:rPr>
          <w:szCs w:val="21"/>
          <w:u w:val="single"/>
        </w:rPr>
        <w:t>you </w:t>
      </w:r>
      <w:r>
        <w:rPr>
          <w:rFonts w:hint="eastAsia"/>
          <w:szCs w:val="21"/>
          <w:u w:val="single"/>
        </w:rPr>
        <w:t>e</w:t>
      </w:r>
      <w:r>
        <w:rPr>
          <w:szCs w:val="21"/>
          <w:u w:val="single"/>
        </w:rPr>
        <w:t>xperience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>help to</w:t>
      </w:r>
      <w:r>
        <w:rPr>
          <w:rFonts w:hint="eastAsia"/>
          <w:szCs w:val="21"/>
        </w:rPr>
        <w:t xml:space="preserve"> create who you are and </w:t>
      </w:r>
      <w:r>
        <w:rPr>
          <w:szCs w:val="21"/>
        </w:rPr>
        <w:t>who you become.</w:t>
      </w:r>
    </w:p>
    <w:p>
      <w:pPr>
        <w:spacing w:line="360" w:lineRule="auto"/>
        <w:rPr>
          <w:szCs w:val="21"/>
        </w:rPr>
      </w:pPr>
      <w:r>
        <w:rPr>
          <w:szCs w:val="21"/>
        </w:rPr>
        <w:t>Make every day count.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Appreciate every moment and take from those moments everything </w:t>
      </w:r>
      <w:r>
        <w:rPr>
          <w:szCs w:val="21"/>
          <w:u w:val="single"/>
        </w:rPr>
        <w:t>that you possibly can</w:t>
      </w:r>
      <w:r>
        <w:rPr>
          <w:rFonts w:hint="eastAsia"/>
          <w:szCs w:val="21"/>
        </w:rPr>
        <w:t>,</w:t>
      </w:r>
      <w:r>
        <w:rPr>
          <w:szCs w:val="21"/>
        </w:rPr>
        <w:t> 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for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you may never be able to experience it again. Talk to people </w:t>
      </w:r>
      <w:r>
        <w:rPr>
          <w:szCs w:val="21"/>
          <w:u w:val="single"/>
        </w:rPr>
        <w:t xml:space="preserve">that you have </w:t>
      </w:r>
      <w:r>
        <w:rPr>
          <w:rFonts w:hint="eastAsia"/>
          <w:szCs w:val="21"/>
          <w:u w:val="single"/>
        </w:rPr>
        <w:t>n</w:t>
      </w:r>
      <w:r>
        <w:rPr>
          <w:szCs w:val="21"/>
          <w:u w:val="single"/>
        </w:rPr>
        <w:t>ever talked to before</w:t>
      </w:r>
      <w:r>
        <w:rPr>
          <w:szCs w:val="21"/>
        </w:rPr>
        <w:t>,</w:t>
      </w:r>
      <w:r>
        <w:rPr>
          <w:rFonts w:hint="eastAsia"/>
          <w:szCs w:val="21"/>
        </w:rPr>
        <w:t xml:space="preserve"> and actually </w:t>
      </w:r>
      <w:r>
        <w:rPr>
          <w:szCs w:val="21"/>
        </w:rPr>
        <w:t>listen.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Most importantly,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if you LOVE someone,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tell him or her,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for you never know what tomorrow may</w:t>
      </w:r>
      <w:r>
        <w:rPr>
          <w:rFonts w:hint="eastAsia"/>
          <w:szCs w:val="21"/>
        </w:rPr>
        <w:t xml:space="preserve"> have in</w:t>
      </w:r>
    </w:p>
    <w:p>
      <w:pPr>
        <w:spacing w:line="360" w:lineRule="auto"/>
        <w:rPr>
          <w:szCs w:val="21"/>
        </w:rPr>
      </w:pPr>
      <w:r>
        <w:rPr>
          <w:szCs w:val="21"/>
        </w:rPr>
        <w:t>store.</w:t>
      </w:r>
    </w:p>
    <w:p>
      <w:pPr>
        <w:spacing w:line="240" w:lineRule="auto"/>
        <w:rPr>
          <w:szCs w:val="21"/>
        </w:rPr>
      </w:pPr>
    </w:p>
    <w:p>
      <w:pPr>
        <w:spacing w:line="360" w:lineRule="auto"/>
        <w:ind w:left="949" w:hanging="949" w:hangingChars="45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Step 3  Explor</w:t>
      </w:r>
      <w:r>
        <w:rPr>
          <w:rFonts w:hint="eastAsia"/>
          <w:b/>
          <w:bCs/>
          <w:szCs w:val="21"/>
          <w:lang w:val="en-US" w:eastAsia="zh-CN"/>
        </w:rPr>
        <w:t>ing the</w:t>
      </w:r>
      <w:r>
        <w:rPr>
          <w:rFonts w:hint="eastAsia"/>
          <w:b/>
          <w:bCs/>
          <w:szCs w:val="21"/>
        </w:rPr>
        <w:t xml:space="preserve"> important and difficult points</w:t>
      </w:r>
    </w:p>
    <w:p>
      <w:pPr>
        <w:spacing w:line="360" w:lineRule="auto"/>
        <w:ind w:firstLine="210" w:firstLineChars="100"/>
        <w:jc w:val="left"/>
        <w:rPr>
          <w:i w:val="0"/>
          <w:iCs w:val="0"/>
          <w:szCs w:val="21"/>
        </w:rPr>
      </w:pPr>
      <w:r>
        <w:rPr>
          <w:rFonts w:hint="eastAsia"/>
          <w:i w:val="0"/>
          <w:iCs w:val="0"/>
          <w:szCs w:val="21"/>
          <w:lang w:val="en-US" w:eastAsia="zh-CN"/>
        </w:rPr>
        <w:t>S</w:t>
      </w:r>
      <w:r>
        <w:rPr>
          <w:rFonts w:hint="eastAsia"/>
          <w:i w:val="0"/>
          <w:iCs w:val="0"/>
          <w:szCs w:val="21"/>
        </w:rPr>
        <w:t>ome useful strategies for you. This period, we</w:t>
      </w:r>
      <w:r>
        <w:rPr>
          <w:i w:val="0"/>
          <w:iCs w:val="0"/>
          <w:szCs w:val="21"/>
        </w:rPr>
        <w:t>’</w:t>
      </w:r>
      <w:r>
        <w:rPr>
          <w:rFonts w:hint="eastAsia"/>
          <w:i w:val="0"/>
          <w:iCs w:val="0"/>
          <w:szCs w:val="21"/>
        </w:rPr>
        <w:t>ll deal with the first Two mainly.</w:t>
      </w:r>
    </w:p>
    <w:p>
      <w:pPr>
        <w:numPr>
          <w:ilvl w:val="0"/>
          <w:numId w:val="3"/>
        </w:numPr>
        <w:spacing w:line="360" w:lineRule="auto"/>
        <w:ind w:left="945" w:leftChars="100" w:hanging="735" w:hangingChars="350"/>
        <w:jc w:val="left"/>
        <w:rPr>
          <w:i/>
          <w:iCs/>
          <w:szCs w:val="21"/>
        </w:rPr>
      </w:pPr>
      <w:r>
        <w:rPr>
          <w:rFonts w:hint="eastAsia"/>
          <w:i/>
          <w:iCs/>
          <w:szCs w:val="21"/>
        </w:rPr>
        <w:t>Find out the modified noun</w:t>
      </w:r>
      <w:r>
        <w:rPr>
          <w:rFonts w:hint="eastAsia"/>
          <w:i/>
          <w:iCs/>
          <w:szCs w:val="21"/>
          <w:lang w:val="en-US" w:eastAsia="zh-CN"/>
        </w:rPr>
        <w:t xml:space="preserve"> </w:t>
      </w:r>
      <w:r>
        <w:rPr>
          <w:rFonts w:hint="eastAsia"/>
          <w:i/>
          <w:iCs/>
          <w:szCs w:val="21"/>
        </w:rPr>
        <w:t xml:space="preserve">/pronoun.（先行词）   </w:t>
      </w:r>
    </w:p>
    <w:p>
      <w:pPr>
        <w:numPr>
          <w:ilvl w:val="0"/>
          <w:numId w:val="3"/>
        </w:numPr>
        <w:spacing w:line="360" w:lineRule="auto"/>
        <w:ind w:left="945" w:leftChars="100" w:hanging="735" w:hangingChars="350"/>
        <w:jc w:val="left"/>
        <w:rPr>
          <w:i/>
          <w:iCs/>
          <w:szCs w:val="21"/>
        </w:rPr>
      </w:pPr>
      <w:r>
        <w:rPr>
          <w:rFonts w:hint="eastAsia"/>
          <w:i/>
          <w:iCs/>
          <w:szCs w:val="21"/>
        </w:rPr>
        <w:t>Put it back into the clause and judge what sentence element it acts as</w:t>
      </w:r>
    </w:p>
    <w:p>
      <w:pPr>
        <w:numPr>
          <w:ilvl w:val="0"/>
          <w:numId w:val="3"/>
        </w:numPr>
        <w:spacing w:line="360" w:lineRule="auto"/>
        <w:ind w:left="945" w:leftChars="100" w:hanging="735" w:hangingChars="350"/>
        <w:jc w:val="left"/>
        <w:rPr>
          <w:i/>
          <w:iCs/>
          <w:szCs w:val="21"/>
        </w:rPr>
      </w:pPr>
      <w:r>
        <w:rPr>
          <w:rFonts w:hint="eastAsia"/>
          <w:i/>
          <w:iCs/>
          <w:szCs w:val="21"/>
        </w:rPr>
        <w:t>Choose a correct conjunction according to the grammar rule.</w:t>
      </w:r>
    </w:p>
    <w:p>
      <w:pPr>
        <w:spacing w:line="360" w:lineRule="auto"/>
        <w:ind w:firstLine="210" w:firstLineChars="100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E</w:t>
      </w:r>
      <w:r>
        <w:rPr>
          <w:rFonts w:hint="eastAsia"/>
          <w:szCs w:val="21"/>
        </w:rPr>
        <w:t xml:space="preserve">.g. 1. </w:t>
      </w:r>
      <w:r>
        <w:rPr>
          <w:rFonts w:hint="eastAsia"/>
          <w:szCs w:val="21"/>
          <w:u w:val="single"/>
        </w:rPr>
        <w:t>The people</w:t>
      </w:r>
      <w:r>
        <w:rPr>
          <w:rFonts w:hint="eastAsia"/>
          <w:szCs w:val="21"/>
        </w:rPr>
        <w:t xml:space="preserve"> (whom </w:t>
      </w:r>
      <w:r>
        <w:rPr>
          <w:szCs w:val="21"/>
        </w:rPr>
        <w:t>you meet</w:t>
      </w:r>
      <w:r>
        <w:rPr>
          <w:rFonts w:hint="eastAsia"/>
          <w:szCs w:val="21"/>
        </w:rPr>
        <w:t>)</w:t>
      </w:r>
      <w:r>
        <w:rPr>
          <w:szCs w:val="21"/>
        </w:rPr>
        <w:t> affect your life</w:t>
      </w:r>
      <w:r>
        <w:rPr>
          <w:rFonts w:hint="eastAsia"/>
          <w:szCs w:val="21"/>
        </w:rPr>
        <w:t xml:space="preserve">. </w:t>
      </w:r>
    </w:p>
    <w:p>
      <w:pPr>
        <w:spacing w:line="360" w:lineRule="auto"/>
        <w:ind w:left="945" w:leftChars="200" w:hanging="525" w:hangingChars="250"/>
        <w:jc w:val="left"/>
        <w:rPr>
          <w:szCs w:val="21"/>
        </w:rPr>
      </w:pPr>
      <w:r>
        <w:rPr>
          <w:rFonts w:hint="eastAsia"/>
          <w:szCs w:val="21"/>
        </w:rPr>
        <w:t xml:space="preserve">   The people affect your life      you meet</w:t>
      </w:r>
      <w:r>
        <w:rPr>
          <w:rFonts w:hint="eastAsia"/>
          <w:szCs w:val="21"/>
          <w:u w:val="single"/>
        </w:rPr>
        <w:t xml:space="preserve"> the people </w:t>
      </w:r>
      <w:r>
        <w:rPr>
          <w:rFonts w:hint="eastAsia"/>
          <w:szCs w:val="21"/>
        </w:rPr>
        <w:t xml:space="preserve">   先行词</w:t>
      </w:r>
      <w:r>
        <w:rPr>
          <w:rFonts w:hint="eastAsia"/>
          <w:szCs w:val="21"/>
          <w:u w:val="single"/>
        </w:rPr>
        <w:t>the people</w:t>
      </w:r>
      <w:r>
        <w:rPr>
          <w:rFonts w:hint="eastAsia"/>
          <w:szCs w:val="21"/>
        </w:rPr>
        <w:t>在定语从句中充当宾语。</w:t>
      </w:r>
    </w:p>
    <w:p>
      <w:pPr>
        <w:spacing w:line="360" w:lineRule="auto"/>
        <w:ind w:firstLine="630" w:firstLineChars="300"/>
        <w:jc w:val="left"/>
        <w:rPr>
          <w:szCs w:val="21"/>
        </w:rPr>
      </w:pPr>
      <w:r>
        <w:rPr>
          <w:rFonts w:hint="eastAsia"/>
          <w:szCs w:val="21"/>
          <w:u w:val="single"/>
        </w:rPr>
        <w:t>2. T</w:t>
      </w:r>
      <w:r>
        <w:rPr>
          <w:szCs w:val="21"/>
          <w:u w:val="single"/>
        </w:rPr>
        <w:t>he success and downfalls</w:t>
      </w:r>
      <w:r>
        <w:rPr>
          <w:szCs w:val="21"/>
        </w:rPr>
        <w:t> </w:t>
      </w:r>
      <w:r>
        <w:rPr>
          <w:rFonts w:hint="eastAsia"/>
          <w:szCs w:val="21"/>
        </w:rPr>
        <w:t xml:space="preserve">(that </w:t>
      </w:r>
      <w:r>
        <w:rPr>
          <w:szCs w:val="21"/>
        </w:rPr>
        <w:t>you </w:t>
      </w:r>
      <w:r>
        <w:rPr>
          <w:rFonts w:hint="eastAsia"/>
          <w:szCs w:val="21"/>
        </w:rPr>
        <w:t>e</w:t>
      </w:r>
      <w:r>
        <w:rPr>
          <w:szCs w:val="21"/>
        </w:rPr>
        <w:t>xperience</w:t>
      </w:r>
      <w:r>
        <w:rPr>
          <w:rFonts w:hint="eastAsia"/>
          <w:szCs w:val="21"/>
        </w:rPr>
        <w:t>)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>help to</w:t>
      </w:r>
      <w:r>
        <w:rPr>
          <w:rFonts w:hint="eastAsia"/>
          <w:szCs w:val="21"/>
        </w:rPr>
        <w:t xml:space="preserve"> create who you are </w:t>
      </w:r>
    </w:p>
    <w:p>
      <w:pPr>
        <w:spacing w:line="360" w:lineRule="auto"/>
        <w:ind w:left="945" w:leftChars="200" w:hanging="525" w:hangingChars="250"/>
        <w:jc w:val="left"/>
        <w:rPr>
          <w:szCs w:val="21"/>
        </w:rPr>
      </w:pPr>
      <w:r>
        <w:rPr>
          <w:rFonts w:hint="eastAsia"/>
          <w:szCs w:val="21"/>
        </w:rPr>
        <w:t xml:space="preserve">   you experience </w:t>
      </w:r>
      <w:r>
        <w:rPr>
          <w:rFonts w:hint="eastAsia"/>
          <w:szCs w:val="21"/>
          <w:u w:val="single"/>
        </w:rPr>
        <w:t>the success and downfalls</w:t>
      </w:r>
      <w:r>
        <w:rPr>
          <w:rFonts w:hint="eastAsia"/>
          <w:szCs w:val="21"/>
        </w:rPr>
        <w:t xml:space="preserve">   先行词</w:t>
      </w:r>
      <w:r>
        <w:rPr>
          <w:rFonts w:hint="eastAsia"/>
          <w:szCs w:val="21"/>
          <w:u w:val="single"/>
        </w:rPr>
        <w:t>the success and downfalls</w:t>
      </w:r>
      <w:r>
        <w:rPr>
          <w:rFonts w:hint="eastAsia"/>
          <w:szCs w:val="21"/>
        </w:rPr>
        <w:t>在定语从句中充当宾语。</w:t>
      </w:r>
    </w:p>
    <w:p>
      <w:pPr>
        <w:spacing w:line="360" w:lineRule="auto"/>
        <w:ind w:firstLine="630" w:firstLineChars="300"/>
        <w:jc w:val="left"/>
        <w:rPr>
          <w:rFonts w:eastAsia="微软雅黑"/>
          <w:spacing w:val="6"/>
          <w:szCs w:val="21"/>
          <w:shd w:val="clear" w:color="auto" w:fill="FFFFFF"/>
        </w:rPr>
      </w:pPr>
      <w:r>
        <w:rPr>
          <w:rFonts w:hint="eastAsia"/>
          <w:szCs w:val="21"/>
        </w:rPr>
        <w:t xml:space="preserve">3. </w:t>
      </w:r>
      <w:r>
        <w:rPr>
          <w:rFonts w:eastAsia="微软雅黑"/>
          <w:spacing w:val="6"/>
          <w:szCs w:val="21"/>
          <w:shd w:val="clear" w:color="auto" w:fill="FFFFFF"/>
        </w:rPr>
        <w:t xml:space="preserve">A friend is </w:t>
      </w:r>
      <w:r>
        <w:rPr>
          <w:rFonts w:eastAsia="微软雅黑"/>
          <w:spacing w:val="6"/>
          <w:szCs w:val="21"/>
          <w:u w:val="single"/>
          <w:shd w:val="clear" w:color="auto" w:fill="FFFFFF"/>
        </w:rPr>
        <w:t>someone</w:t>
      </w:r>
      <w:r>
        <w:rPr>
          <w:rFonts w:eastAsia="微软雅黑"/>
          <w:spacing w:val="6"/>
          <w:szCs w:val="21"/>
          <w:shd w:val="clear" w:color="auto" w:fill="FFFFFF"/>
        </w:rPr>
        <w:t xml:space="preserve"> </w:t>
      </w:r>
      <w:r>
        <w:rPr>
          <w:rFonts w:hint="eastAsia" w:eastAsia="微软雅黑"/>
          <w:spacing w:val="6"/>
          <w:szCs w:val="21"/>
          <w:shd w:val="clear" w:color="auto" w:fill="FFFFFF"/>
        </w:rPr>
        <w:t>(</w:t>
      </w:r>
      <w:r>
        <w:rPr>
          <w:rFonts w:eastAsia="微软雅黑"/>
          <w:spacing w:val="6"/>
          <w:szCs w:val="21"/>
          <w:shd w:val="clear" w:color="auto" w:fill="FFFFFF"/>
        </w:rPr>
        <w:t>who knows all about you and still loves you</w:t>
      </w:r>
      <w:r>
        <w:rPr>
          <w:rFonts w:hint="eastAsia" w:eastAsia="微软雅黑"/>
          <w:spacing w:val="6"/>
          <w:szCs w:val="21"/>
          <w:shd w:val="clear" w:color="auto" w:fill="FFFFFF"/>
        </w:rPr>
        <w:t>)</w:t>
      </w:r>
      <w:r>
        <w:rPr>
          <w:rFonts w:eastAsia="微软雅黑"/>
          <w:spacing w:val="6"/>
          <w:szCs w:val="21"/>
          <w:shd w:val="clear" w:color="auto" w:fill="FFFFFF"/>
        </w:rPr>
        <w:t>.</w:t>
      </w:r>
      <w:r>
        <w:rPr>
          <w:rFonts w:hint="eastAsia" w:eastAsia="微软雅黑"/>
          <w:spacing w:val="6"/>
          <w:szCs w:val="21"/>
          <w:shd w:val="clear" w:color="auto" w:fill="FFFFFF"/>
        </w:rPr>
        <w:t xml:space="preserve"> </w:t>
      </w:r>
    </w:p>
    <w:p>
      <w:pPr>
        <w:spacing w:line="360" w:lineRule="auto"/>
        <w:ind w:firstLine="840" w:firstLineChars="400"/>
        <w:jc w:val="left"/>
        <w:rPr>
          <w:szCs w:val="21"/>
        </w:rPr>
      </w:pPr>
      <w:r>
        <w:rPr>
          <w:rFonts w:hint="eastAsia"/>
          <w:szCs w:val="21"/>
        </w:rPr>
        <w:t>先行词</w:t>
      </w:r>
      <w:r>
        <w:rPr>
          <w:rFonts w:hint="eastAsia"/>
          <w:szCs w:val="21"/>
          <w:u w:val="single"/>
        </w:rPr>
        <w:t>someone</w:t>
      </w:r>
      <w:r>
        <w:rPr>
          <w:rFonts w:hint="eastAsia"/>
          <w:szCs w:val="21"/>
        </w:rPr>
        <w:t>在定语从句中充当主语。</w:t>
      </w:r>
    </w:p>
    <w:p>
      <w:pPr>
        <w:pStyle w:val="5"/>
        <w:shd w:val="clear" w:color="auto" w:fill="FFFFFF"/>
        <w:spacing w:before="0" w:beforeAutospacing="0" w:after="192" w:afterAutospacing="0"/>
        <w:ind w:firstLine="630" w:firstLineChars="3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4. </w:t>
      </w:r>
      <w:r>
        <w:rPr>
          <w:rFonts w:ascii="Times New Roman" w:hAnsi="Times New Roman" w:cs="Times New Roman"/>
          <w:sz w:val="21"/>
          <w:szCs w:val="21"/>
          <w:u w:val="single"/>
        </w:rPr>
        <w:t>All</w:t>
      </w:r>
      <w:r>
        <w:rPr>
          <w:rFonts w:ascii="Times New Roman" w:hAnsi="Times New Roman" w:cs="Times New Roman"/>
          <w:sz w:val="21"/>
          <w:szCs w:val="21"/>
        </w:rPr>
        <w:t xml:space="preserve"> is not gold </w:t>
      </w:r>
      <w:r>
        <w:rPr>
          <w:rFonts w:hint="eastAsia"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/>
          <w:sz w:val="21"/>
          <w:szCs w:val="21"/>
        </w:rPr>
        <w:t>that glitters</w:t>
      </w:r>
      <w:r>
        <w:rPr>
          <w:rFonts w:hint="eastAsia" w:ascii="Times New Roman" w:hAnsi="Times New Roman" w:cs="Times New Roman"/>
          <w:sz w:val="21"/>
          <w:szCs w:val="21"/>
        </w:rPr>
        <w:t>)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</w:rPr>
        <w:t>All</w:t>
      </w:r>
      <w:r>
        <w:rPr>
          <w:rFonts w:ascii="Times New Roman" w:hAnsi="Times New Roman" w:cs="Times New Roman"/>
          <w:sz w:val="21"/>
          <w:szCs w:val="21"/>
        </w:rPr>
        <w:t xml:space="preserve">’s well </w:t>
      </w:r>
      <w:r>
        <w:rPr>
          <w:rFonts w:hint="eastAsia"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/>
          <w:sz w:val="21"/>
          <w:szCs w:val="21"/>
        </w:rPr>
        <w:t>that ends well</w:t>
      </w:r>
      <w:r>
        <w:rPr>
          <w:rFonts w:hint="eastAsia" w:ascii="Times New Roman" w:hAnsi="Times New Roman" w:cs="Times New Roman"/>
          <w:sz w:val="21"/>
          <w:szCs w:val="21"/>
        </w:rPr>
        <w:t>)</w:t>
      </w:r>
      <w:r>
        <w:rPr>
          <w:rFonts w:ascii="Times New Roman" w:hAnsi="Times New Roman" w:cs="Times New Roman"/>
          <w:sz w:val="21"/>
          <w:szCs w:val="21"/>
        </w:rPr>
        <w:t xml:space="preserve">. </w:t>
      </w:r>
      <w:r>
        <w:rPr>
          <w:rFonts w:hint="eastAsia" w:ascii="Times New Roman" w:hAnsi="Times New Roman" w:cs="Times New Roman"/>
          <w:sz w:val="21"/>
          <w:szCs w:val="21"/>
        </w:rPr>
        <w:t xml:space="preserve"> 先行词</w:t>
      </w:r>
      <w:r>
        <w:rPr>
          <w:rFonts w:hint="eastAsia" w:ascii="Times New Roman" w:hAnsi="Times New Roman" w:cs="Times New Roman"/>
          <w:sz w:val="21"/>
          <w:szCs w:val="21"/>
          <w:u w:val="single"/>
        </w:rPr>
        <w:t>all</w:t>
      </w:r>
      <w:r>
        <w:rPr>
          <w:rFonts w:hint="eastAsia" w:ascii="Times New Roman" w:hAnsi="Times New Roman" w:cs="Times New Roman"/>
          <w:sz w:val="21"/>
          <w:szCs w:val="21"/>
        </w:rPr>
        <w:t xml:space="preserve"> 在定语从句中充当主语。</w:t>
      </w:r>
    </w:p>
    <w:p>
      <w:pPr>
        <w:spacing w:line="360" w:lineRule="auto"/>
        <w:ind w:firstLine="630" w:firstLineChars="300"/>
        <w:jc w:val="left"/>
      </w:pPr>
      <w:r>
        <w:rPr>
          <w:rFonts w:hint="eastAsia"/>
          <w:szCs w:val="21"/>
        </w:rPr>
        <w:t xml:space="preserve">5. </w:t>
      </w:r>
      <w:r>
        <w:rPr>
          <w:rFonts w:hint="eastAsia"/>
        </w:rPr>
        <w:t>I was told that</w:t>
      </w:r>
      <w:r>
        <w:rPr>
          <w:rFonts w:hint="eastAsia"/>
          <w:u w:val="single"/>
        </w:rPr>
        <w:t xml:space="preserve"> the girl</w:t>
      </w:r>
      <w:r>
        <w:rPr>
          <w:rFonts w:hint="eastAsia"/>
        </w:rPr>
        <w:t xml:space="preserve"> (whose</w:t>
      </w:r>
      <w:r>
        <w:t xml:space="preserve"> </w:t>
      </w:r>
      <w:r>
        <w:rPr>
          <w:rFonts w:hint="eastAsia"/>
        </w:rPr>
        <w:t xml:space="preserve">name was Jane) was the monitor of class 1.  </w:t>
      </w:r>
    </w:p>
    <w:p>
      <w:pPr>
        <w:spacing w:line="360" w:lineRule="auto"/>
        <w:ind w:firstLine="840" w:firstLineChars="400"/>
        <w:jc w:val="left"/>
        <w:rPr>
          <w:szCs w:val="21"/>
        </w:rPr>
      </w:pPr>
      <w:r>
        <w:rPr>
          <w:rFonts w:hint="eastAsia"/>
          <w:szCs w:val="21"/>
        </w:rPr>
        <w:t>先行词</w:t>
      </w:r>
      <w:r>
        <w:rPr>
          <w:rFonts w:hint="eastAsia"/>
          <w:szCs w:val="21"/>
          <w:u w:val="single"/>
        </w:rPr>
        <w:t>the girl</w:t>
      </w:r>
      <w:r>
        <w:rPr>
          <w:rFonts w:hint="eastAsia"/>
          <w:szCs w:val="21"/>
        </w:rPr>
        <w:t xml:space="preserve"> 在定语从句中充当名词的所有格。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      6. He graduated from </w:t>
      </w:r>
      <w:r>
        <w:rPr>
          <w:rFonts w:hint="eastAsia"/>
          <w:szCs w:val="21"/>
          <w:u w:val="single"/>
        </w:rPr>
        <w:t>a school (</w:t>
      </w:r>
      <w:r>
        <w:rPr>
          <w:rFonts w:hint="eastAsia"/>
          <w:szCs w:val="21"/>
        </w:rPr>
        <w:t>whose name I have never heard of. )</w:t>
      </w:r>
    </w:p>
    <w:p>
      <w:pPr>
        <w:spacing w:line="360" w:lineRule="auto"/>
        <w:ind w:firstLine="840" w:firstLineChars="400"/>
        <w:jc w:val="left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eastAsia"/>
          <w:szCs w:val="21"/>
        </w:rPr>
        <w:t>先行词</w:t>
      </w:r>
      <w:r>
        <w:rPr>
          <w:rFonts w:hint="eastAsia"/>
          <w:szCs w:val="21"/>
          <w:u w:val="single"/>
        </w:rPr>
        <w:t>a school</w:t>
      </w:r>
      <w:r>
        <w:rPr>
          <w:rFonts w:hint="eastAsia"/>
          <w:szCs w:val="21"/>
        </w:rPr>
        <w:t xml:space="preserve"> 在定语从句中充当名词的所有格。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HYPERLINK "http://dict.youdao.com/w/antecedent/javascript:void(0);" \o "未添加，点击添加到单词本" </w:instrText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i/>
          <w:iCs/>
          <w:szCs w:val="21"/>
        </w:rPr>
        <w:t xml:space="preserve">  </w:t>
      </w:r>
      <w:r>
        <w:rPr>
          <w:rFonts w:hint="eastAsia"/>
          <w:i/>
          <w:iCs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7</w:t>
      </w:r>
      <w:r>
        <w:rPr>
          <w:szCs w:val="21"/>
        </w:rPr>
        <w:t xml:space="preserve">. The story took place in </w:t>
      </w:r>
      <w:r>
        <w:rPr>
          <w:rFonts w:hint="eastAsia"/>
          <w:szCs w:val="21"/>
          <w:u w:val="single"/>
        </w:rPr>
        <w:t>2016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(when I entered the senior high school).</w:t>
      </w:r>
    </w:p>
    <w:p>
      <w:pPr>
        <w:spacing w:line="360" w:lineRule="auto"/>
        <w:ind w:firstLine="840" w:firstLineChars="400"/>
        <w:jc w:val="left"/>
        <w:rPr>
          <w:szCs w:val="21"/>
        </w:rPr>
      </w:pPr>
      <w:r>
        <w:rPr>
          <w:rFonts w:hint="eastAsia"/>
          <w:szCs w:val="21"/>
        </w:rPr>
        <w:t>I entered the senior high school</w:t>
      </w:r>
      <w:r>
        <w:rPr>
          <w:rFonts w:hint="eastAsia"/>
          <w:szCs w:val="21"/>
          <w:u w:val="single"/>
        </w:rPr>
        <w:t xml:space="preserve"> in 2016</w:t>
      </w:r>
      <w:r>
        <w:rPr>
          <w:rFonts w:hint="eastAsia"/>
          <w:szCs w:val="21"/>
        </w:rPr>
        <w:t xml:space="preserve">    先行词</w:t>
      </w:r>
      <w:r>
        <w:rPr>
          <w:rFonts w:hint="eastAsia"/>
          <w:szCs w:val="21"/>
          <w:u w:val="single"/>
        </w:rPr>
        <w:t>2016</w:t>
      </w:r>
      <w:r>
        <w:rPr>
          <w:rFonts w:hint="eastAsia"/>
          <w:szCs w:val="21"/>
        </w:rPr>
        <w:t>在定语从句中充当时间状语。</w:t>
      </w:r>
    </w:p>
    <w:p>
      <w:pPr>
        <w:numPr>
          <w:ilvl w:val="0"/>
          <w:numId w:val="4"/>
        </w:numPr>
        <w:spacing w:line="360" w:lineRule="auto"/>
        <w:ind w:firstLine="630" w:firstLineChars="300"/>
        <w:rPr>
          <w:szCs w:val="21"/>
        </w:rPr>
      </w:pPr>
      <w:r>
        <w:rPr>
          <w:szCs w:val="21"/>
        </w:rPr>
        <w:t>Have you visited</w:t>
      </w:r>
      <w:r>
        <w:rPr>
          <w:szCs w:val="21"/>
          <w:u w:val="single"/>
        </w:rPr>
        <w:t xml:space="preserve"> the </w:t>
      </w:r>
      <w:r>
        <w:rPr>
          <w:rFonts w:hint="eastAsia"/>
          <w:szCs w:val="21"/>
          <w:u w:val="single"/>
        </w:rPr>
        <w:t>school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(where we used to study together)? </w:t>
      </w:r>
    </w:p>
    <w:p>
      <w:pPr>
        <w:spacing w:line="360" w:lineRule="auto"/>
        <w:ind w:firstLine="840" w:firstLineChars="400"/>
        <w:rPr>
          <w:szCs w:val="21"/>
        </w:rPr>
      </w:pPr>
      <w:r>
        <w:rPr>
          <w:rFonts w:hint="eastAsia"/>
          <w:szCs w:val="21"/>
        </w:rPr>
        <w:t>we used to study together</w:t>
      </w:r>
      <w:r>
        <w:rPr>
          <w:rFonts w:hint="eastAsia"/>
          <w:szCs w:val="21"/>
          <w:u w:val="single"/>
        </w:rPr>
        <w:t xml:space="preserve"> in the school </w:t>
      </w:r>
      <w:r>
        <w:rPr>
          <w:rFonts w:hint="eastAsia"/>
          <w:szCs w:val="21"/>
        </w:rPr>
        <w:t xml:space="preserve">   先行词</w:t>
      </w:r>
      <w:r>
        <w:rPr>
          <w:rFonts w:hint="eastAsia"/>
          <w:szCs w:val="21"/>
          <w:u w:val="single"/>
        </w:rPr>
        <w:t>the school</w:t>
      </w:r>
      <w:r>
        <w:rPr>
          <w:rFonts w:hint="eastAsia"/>
          <w:szCs w:val="21"/>
        </w:rPr>
        <w:t>在定语从句中充当</w:t>
      </w:r>
      <w:r>
        <w:rPr>
          <w:rFonts w:hint="eastAsia"/>
          <w:szCs w:val="21"/>
          <w:lang w:val="en-US" w:eastAsia="zh-CN"/>
        </w:rPr>
        <w:t>地点</w:t>
      </w:r>
      <w:r>
        <w:rPr>
          <w:rFonts w:hint="eastAsia"/>
          <w:szCs w:val="21"/>
        </w:rPr>
        <w:t>状语。</w:t>
      </w:r>
    </w:p>
    <w:p>
      <w:pPr>
        <w:spacing w:line="360" w:lineRule="auto"/>
        <w:ind w:firstLine="630" w:firstLineChars="300"/>
        <w:rPr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 xml:space="preserve">. </w:t>
      </w:r>
      <w:r>
        <w:rPr>
          <w:szCs w:val="21"/>
          <w:u w:val="single"/>
        </w:rPr>
        <w:t xml:space="preserve">The reason </w:t>
      </w:r>
      <w:r>
        <w:rPr>
          <w:rFonts w:hint="eastAsia"/>
          <w:szCs w:val="21"/>
          <w:u w:val="single"/>
        </w:rPr>
        <w:t>(</w:t>
      </w:r>
      <w:r>
        <w:rPr>
          <w:rFonts w:hint="eastAsia"/>
          <w:szCs w:val="21"/>
        </w:rPr>
        <w:t>why</w:t>
      </w:r>
      <w:r>
        <w:rPr>
          <w:szCs w:val="21"/>
        </w:rPr>
        <w:t xml:space="preserve"> he failed in </w:t>
      </w:r>
      <w:r>
        <w:rPr>
          <w:rFonts w:hint="eastAsia"/>
          <w:szCs w:val="21"/>
        </w:rPr>
        <w:t>the examination)</w:t>
      </w:r>
      <w:r>
        <w:rPr>
          <w:szCs w:val="21"/>
        </w:rPr>
        <w:t xml:space="preserve"> lay in his carelessness.</w:t>
      </w:r>
    </w:p>
    <w:p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he failed in </w:t>
      </w:r>
      <w:r>
        <w:rPr>
          <w:rFonts w:hint="eastAsia"/>
          <w:szCs w:val="21"/>
        </w:rPr>
        <w:t xml:space="preserve">the examination </w:t>
      </w:r>
      <w:r>
        <w:rPr>
          <w:rFonts w:hint="eastAsia"/>
          <w:szCs w:val="21"/>
          <w:u w:val="single"/>
        </w:rPr>
        <w:t>for the reason</w:t>
      </w:r>
      <w:r>
        <w:rPr>
          <w:rFonts w:hint="eastAsia"/>
          <w:szCs w:val="21"/>
        </w:rPr>
        <w:t xml:space="preserve">  先行词</w:t>
      </w:r>
      <w:r>
        <w:rPr>
          <w:rFonts w:hint="eastAsia"/>
          <w:szCs w:val="21"/>
          <w:u w:val="single"/>
        </w:rPr>
        <w:t>the reason</w:t>
      </w:r>
      <w:r>
        <w:rPr>
          <w:rFonts w:hint="eastAsia"/>
          <w:szCs w:val="21"/>
        </w:rPr>
        <w:t>在定语从句中充当</w:t>
      </w:r>
      <w:r>
        <w:rPr>
          <w:rFonts w:hint="eastAsia"/>
          <w:szCs w:val="21"/>
          <w:lang w:val="en-US" w:eastAsia="zh-CN"/>
        </w:rPr>
        <w:t>原因</w:t>
      </w:r>
      <w:r>
        <w:rPr>
          <w:rFonts w:hint="eastAsia"/>
          <w:szCs w:val="21"/>
        </w:rPr>
        <w:t>状语。</w:t>
      </w:r>
    </w:p>
    <w:p>
      <w:pPr>
        <w:spacing w:line="360" w:lineRule="auto"/>
        <w:ind w:left="949" w:hanging="949" w:hangingChars="450"/>
        <w:jc w:val="left"/>
        <w:rPr>
          <w:rFonts w:hint="eastAsia"/>
          <w:b/>
          <w:bCs/>
          <w:szCs w:val="21"/>
          <w:lang w:val="en-US" w:eastAsia="zh-CN"/>
        </w:rPr>
      </w:pPr>
    </w:p>
    <w:p>
      <w:pPr>
        <w:spacing w:line="360" w:lineRule="auto"/>
        <w:ind w:left="949" w:hanging="949" w:hangingChars="450"/>
        <w:jc w:val="left"/>
        <w:rPr>
          <w:rFonts w:hint="default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Step 4  Review</w:t>
      </w:r>
    </w:p>
    <w:p>
      <w:pPr>
        <w:spacing w:line="360" w:lineRule="auto"/>
        <w:ind w:left="210" w:leftChars="100" w:firstLine="0" w:firstLineChars="0"/>
        <w:jc w:val="left"/>
        <w:rPr>
          <w:bCs/>
          <w:i w:val="0"/>
          <w:iCs w:val="0"/>
          <w:szCs w:val="21"/>
        </w:rPr>
      </w:pPr>
      <w:r>
        <w:rPr>
          <w:rFonts w:hint="eastAsia"/>
          <w:i w:val="0"/>
          <w:iCs w:val="0"/>
          <w:szCs w:val="21"/>
          <w:lang w:val="en-US" w:eastAsia="zh-CN"/>
        </w:rPr>
        <w:t>T</w:t>
      </w:r>
      <w:r>
        <w:rPr>
          <w:rFonts w:hint="eastAsia"/>
          <w:i w:val="0"/>
          <w:iCs w:val="0"/>
          <w:szCs w:val="21"/>
        </w:rPr>
        <w:t xml:space="preserve">he </w:t>
      </w:r>
      <w:r>
        <w:rPr>
          <w:bCs/>
          <w:i w:val="0"/>
          <w:iCs w:val="0"/>
          <w:szCs w:val="21"/>
        </w:rPr>
        <w:t>antecedent</w:t>
      </w:r>
      <w:r>
        <w:rPr>
          <w:rFonts w:hint="eastAsia"/>
          <w:bCs/>
          <w:i w:val="0"/>
          <w:iCs w:val="0"/>
          <w:szCs w:val="21"/>
        </w:rPr>
        <w:t xml:space="preserve"> can act as subject, object, attribute and adverbial, in the attributive clause, which determines what conjunction should be used. </w:t>
      </w:r>
    </w:p>
    <w:p>
      <w:pPr>
        <w:spacing w:line="360" w:lineRule="auto"/>
        <w:jc w:val="left"/>
        <w:rPr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41F26"/>
    <w:multiLevelType w:val="singleLevel"/>
    <w:tmpl w:val="8B541F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D385A5"/>
    <w:multiLevelType w:val="singleLevel"/>
    <w:tmpl w:val="BFD385A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1469D3F"/>
    <w:multiLevelType w:val="singleLevel"/>
    <w:tmpl w:val="41469D3F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4A9113E0"/>
    <w:multiLevelType w:val="singleLevel"/>
    <w:tmpl w:val="4A9113E0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2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MyOTRlMGUxOTYyOWY5MTU4MWU2NzAwMDc1YjQ5OGIifQ=="/>
  </w:docVars>
  <w:rsids>
    <w:rsidRoot w:val="00582C68"/>
    <w:rsid w:val="000834A0"/>
    <w:rsid w:val="000A1998"/>
    <w:rsid w:val="000D4039"/>
    <w:rsid w:val="000E2061"/>
    <w:rsid w:val="00122F16"/>
    <w:rsid w:val="0012406E"/>
    <w:rsid w:val="00147C9E"/>
    <w:rsid w:val="00175816"/>
    <w:rsid w:val="001822AF"/>
    <w:rsid w:val="00187EA0"/>
    <w:rsid w:val="001A416E"/>
    <w:rsid w:val="001D66C2"/>
    <w:rsid w:val="00276EFE"/>
    <w:rsid w:val="00286D92"/>
    <w:rsid w:val="00293C07"/>
    <w:rsid w:val="0029717F"/>
    <w:rsid w:val="002A6724"/>
    <w:rsid w:val="00312D3D"/>
    <w:rsid w:val="00333A07"/>
    <w:rsid w:val="003A7DFB"/>
    <w:rsid w:val="00464857"/>
    <w:rsid w:val="0047622F"/>
    <w:rsid w:val="004F3027"/>
    <w:rsid w:val="00505E96"/>
    <w:rsid w:val="005226F1"/>
    <w:rsid w:val="0057225D"/>
    <w:rsid w:val="00582C68"/>
    <w:rsid w:val="00595E81"/>
    <w:rsid w:val="005A1EB3"/>
    <w:rsid w:val="005A718D"/>
    <w:rsid w:val="005D7798"/>
    <w:rsid w:val="00643E6F"/>
    <w:rsid w:val="0068379D"/>
    <w:rsid w:val="006E59C3"/>
    <w:rsid w:val="006F4B7E"/>
    <w:rsid w:val="007777C7"/>
    <w:rsid w:val="007C6943"/>
    <w:rsid w:val="007D522E"/>
    <w:rsid w:val="0081450E"/>
    <w:rsid w:val="008366E7"/>
    <w:rsid w:val="009144D0"/>
    <w:rsid w:val="009710D8"/>
    <w:rsid w:val="00977638"/>
    <w:rsid w:val="009B47E2"/>
    <w:rsid w:val="009D7F3B"/>
    <w:rsid w:val="009F632B"/>
    <w:rsid w:val="00A25688"/>
    <w:rsid w:val="00AA3E62"/>
    <w:rsid w:val="00AB0528"/>
    <w:rsid w:val="00AC5D22"/>
    <w:rsid w:val="00AC75D0"/>
    <w:rsid w:val="00B959E2"/>
    <w:rsid w:val="00BE5185"/>
    <w:rsid w:val="00C12672"/>
    <w:rsid w:val="00C178F7"/>
    <w:rsid w:val="00C5400A"/>
    <w:rsid w:val="00C93C66"/>
    <w:rsid w:val="00D23A6E"/>
    <w:rsid w:val="00D3400B"/>
    <w:rsid w:val="00D93221"/>
    <w:rsid w:val="00DA2697"/>
    <w:rsid w:val="00DD0BA6"/>
    <w:rsid w:val="00E36884"/>
    <w:rsid w:val="00E73B0C"/>
    <w:rsid w:val="00E812B7"/>
    <w:rsid w:val="00EC3977"/>
    <w:rsid w:val="00F1399B"/>
    <w:rsid w:val="00F63472"/>
    <w:rsid w:val="00F939B7"/>
    <w:rsid w:val="00FD5613"/>
    <w:rsid w:val="0C324D11"/>
    <w:rsid w:val="0E481ABF"/>
    <w:rsid w:val="0FB7219F"/>
    <w:rsid w:val="13923856"/>
    <w:rsid w:val="159825CD"/>
    <w:rsid w:val="17255699"/>
    <w:rsid w:val="182E5573"/>
    <w:rsid w:val="1AB6018A"/>
    <w:rsid w:val="1D2232C7"/>
    <w:rsid w:val="1F823914"/>
    <w:rsid w:val="20C1550B"/>
    <w:rsid w:val="23900F29"/>
    <w:rsid w:val="27957491"/>
    <w:rsid w:val="28580749"/>
    <w:rsid w:val="2B9E0190"/>
    <w:rsid w:val="2C1B7A8E"/>
    <w:rsid w:val="2CC600ED"/>
    <w:rsid w:val="2D821B6B"/>
    <w:rsid w:val="2E707035"/>
    <w:rsid w:val="2F3D6DB6"/>
    <w:rsid w:val="34305BF7"/>
    <w:rsid w:val="373E1399"/>
    <w:rsid w:val="39BE3A1B"/>
    <w:rsid w:val="3ABE28F9"/>
    <w:rsid w:val="3F3436FB"/>
    <w:rsid w:val="40930B92"/>
    <w:rsid w:val="41D31405"/>
    <w:rsid w:val="42127A22"/>
    <w:rsid w:val="43BA6910"/>
    <w:rsid w:val="46D638E7"/>
    <w:rsid w:val="4A450842"/>
    <w:rsid w:val="4E961C24"/>
    <w:rsid w:val="4E973FA5"/>
    <w:rsid w:val="4F543B56"/>
    <w:rsid w:val="531303DA"/>
    <w:rsid w:val="555656DB"/>
    <w:rsid w:val="558552D6"/>
    <w:rsid w:val="56D91022"/>
    <w:rsid w:val="62C34E8C"/>
    <w:rsid w:val="63467C56"/>
    <w:rsid w:val="63C41BD0"/>
    <w:rsid w:val="65642C42"/>
    <w:rsid w:val="6A327593"/>
    <w:rsid w:val="6B416AFF"/>
    <w:rsid w:val="7EBD3FE3"/>
    <w:rsid w:val="DF8109D1"/>
    <w:rsid w:val="FDFD8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Emphasis"/>
    <w:basedOn w:val="7"/>
    <w:qFormat/>
    <w:uiPriority w:val="20"/>
    <w:rPr>
      <w:i/>
      <w:i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cdict"/>
    <w:basedOn w:val="7"/>
    <w:qFormat/>
    <w:uiPriority w:val="0"/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1630</Words>
  <Characters>6258</Characters>
  <Lines>121</Lines>
  <Paragraphs>34</Paragraphs>
  <TotalTime>110</TotalTime>
  <ScaleCrop>false</ScaleCrop>
  <LinksUpToDate>false</LinksUpToDate>
  <CharactersWithSpaces>7641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2020-07-12T01:05:00Z</dcterms:created>
  <dc:creator>Sky123.Org</dc:creator>
  <cp:lastModifiedBy>Administrator</cp:lastModifiedBy>
  <dcterms:modified xsi:type="dcterms:W3CDTF">2024-03-28T12:56:49Z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8269781313524BA080115570DFB7E427</vt:lpwstr>
  </property>
</Properties>
</file>